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44DCF5" w14:textId="77777777" w:rsidR="00ED1481" w:rsidRPr="00E01A3E" w:rsidRDefault="00ED1481" w:rsidP="00ED1481">
      <w:pPr>
        <w:rPr>
          <w:b/>
          <w:sz w:val="28"/>
          <w:szCs w:val="28"/>
        </w:rPr>
      </w:pPr>
      <w:r>
        <w:rPr>
          <w:b/>
          <w:sz w:val="28"/>
          <w:szCs w:val="28"/>
        </w:rPr>
        <w:t>Directions:</w:t>
      </w:r>
    </w:p>
    <w:p w14:paraId="2BDD8AB5" w14:textId="77777777" w:rsidR="00ED1481" w:rsidRDefault="00ED1481" w:rsidP="00ED1481">
      <w:r>
        <w:t>Rename the document by replacing Your Name with your actual name.  Formulate complete responses to the following fourteen questions.  You may craft your response after each question and let the document grow as you respond.  The questions have been highlighted to help delineate the questions from the responses.  Submit your completed responses under Assignment 1 in Week 3 on Blackboard by the end of that week.  The questions cover topics that are discussed in Weeks 1 through 3.</w:t>
      </w:r>
    </w:p>
    <w:p w14:paraId="6D1F0436" w14:textId="77777777" w:rsidR="00ED1481" w:rsidRPr="000A141E" w:rsidRDefault="00ED1481" w:rsidP="00ED1481">
      <w:pPr>
        <w:pStyle w:val="ListParagraph"/>
        <w:numPr>
          <w:ilvl w:val="0"/>
          <w:numId w:val="1"/>
        </w:numPr>
        <w:rPr>
          <w:highlight w:val="yellow"/>
        </w:rPr>
      </w:pPr>
      <w:r w:rsidRPr="000A141E">
        <w:rPr>
          <w:color w:val="000000"/>
          <w:highlight w:val="yellow"/>
          <w:shd w:val="clear" w:color="auto" w:fill="FFF4BF"/>
        </w:rPr>
        <w:t>Describe the different activities and emphases of architectural and detailed design.</w:t>
      </w:r>
    </w:p>
    <w:p w14:paraId="59F1903D" w14:textId="77777777" w:rsidR="00ED1481" w:rsidRPr="000A141E" w:rsidRDefault="00ED1481" w:rsidP="00ED1481">
      <w:pPr>
        <w:pStyle w:val="ListParagraph"/>
        <w:rPr>
          <w:highlight w:val="yellow"/>
        </w:rPr>
      </w:pPr>
    </w:p>
    <w:p w14:paraId="2337617C" w14:textId="77777777" w:rsidR="00ED1481" w:rsidRPr="000A141E" w:rsidRDefault="00ED1481" w:rsidP="00ED1481">
      <w:pPr>
        <w:pStyle w:val="ListParagraph"/>
        <w:numPr>
          <w:ilvl w:val="0"/>
          <w:numId w:val="1"/>
        </w:numPr>
        <w:rPr>
          <w:highlight w:val="yellow"/>
        </w:rPr>
      </w:pPr>
      <w:r w:rsidRPr="000A141E">
        <w:rPr>
          <w:color w:val="000000"/>
          <w:highlight w:val="yellow"/>
          <w:shd w:val="clear" w:color="auto" w:fill="F0F0F0"/>
        </w:rPr>
        <w:t>Describe the issue of bias in sources of information about computer-, network-, and software-related technology.</w:t>
      </w:r>
    </w:p>
    <w:p w14:paraId="1EA3860D" w14:textId="77777777" w:rsidR="00ED1481" w:rsidRPr="000A141E" w:rsidRDefault="00ED1481" w:rsidP="00ED1481">
      <w:pPr>
        <w:pStyle w:val="ListParagraph"/>
        <w:rPr>
          <w:highlight w:val="yellow"/>
        </w:rPr>
      </w:pPr>
    </w:p>
    <w:p w14:paraId="025A5673" w14:textId="77777777" w:rsidR="00ED1481" w:rsidRPr="000A141E" w:rsidRDefault="00ED1481" w:rsidP="00ED1481">
      <w:pPr>
        <w:pStyle w:val="ListParagraph"/>
        <w:rPr>
          <w:highlight w:val="yellow"/>
        </w:rPr>
      </w:pPr>
    </w:p>
    <w:p w14:paraId="5EB33651" w14:textId="77777777" w:rsidR="00ED1481" w:rsidRPr="000A141E" w:rsidRDefault="00ED1481" w:rsidP="00ED1481">
      <w:pPr>
        <w:pStyle w:val="ListParagraph"/>
        <w:numPr>
          <w:ilvl w:val="0"/>
          <w:numId w:val="1"/>
        </w:numPr>
        <w:rPr>
          <w:highlight w:val="yellow"/>
        </w:rPr>
      </w:pPr>
      <w:r w:rsidRPr="000A141E">
        <w:rPr>
          <w:color w:val="000000"/>
          <w:highlight w:val="yellow"/>
          <w:shd w:val="clear" w:color="auto" w:fill="FFF4BF"/>
        </w:rPr>
        <w:t>List and describe two or more periodicals that serve as a good information source for IS professionals.</w:t>
      </w:r>
    </w:p>
    <w:p w14:paraId="1C37B8A4" w14:textId="77777777" w:rsidR="00ED1481" w:rsidRPr="000A141E" w:rsidRDefault="00ED1481" w:rsidP="00ED1481">
      <w:pPr>
        <w:pStyle w:val="ListParagraph"/>
        <w:rPr>
          <w:highlight w:val="yellow"/>
        </w:rPr>
      </w:pPr>
    </w:p>
    <w:p w14:paraId="20B335AF" w14:textId="77777777" w:rsidR="00ED1481" w:rsidRPr="000A141E" w:rsidRDefault="00ED1481" w:rsidP="00ED1481">
      <w:pPr>
        <w:pStyle w:val="ListParagraph"/>
        <w:numPr>
          <w:ilvl w:val="0"/>
          <w:numId w:val="1"/>
        </w:numPr>
        <w:rPr>
          <w:highlight w:val="yellow"/>
        </w:rPr>
      </w:pPr>
      <w:r w:rsidRPr="000A141E">
        <w:rPr>
          <w:color w:val="000000"/>
          <w:highlight w:val="yellow"/>
          <w:shd w:val="clear" w:color="auto" w:fill="F0F0F0"/>
        </w:rPr>
        <w:t>List two ways that companies earn revenue for Web-based information and services.</w:t>
      </w:r>
    </w:p>
    <w:p w14:paraId="161F46B4" w14:textId="77777777" w:rsidR="00ED1481" w:rsidRPr="000A141E" w:rsidRDefault="00ED1481" w:rsidP="00ED1481">
      <w:pPr>
        <w:pStyle w:val="ListParagraph"/>
        <w:rPr>
          <w:highlight w:val="yellow"/>
        </w:rPr>
      </w:pPr>
    </w:p>
    <w:p w14:paraId="48E82FD9" w14:textId="77777777" w:rsidR="00ED1481" w:rsidRPr="000A141E" w:rsidRDefault="00ED1481" w:rsidP="00ED1481">
      <w:pPr>
        <w:pStyle w:val="ListParagraph"/>
        <w:rPr>
          <w:highlight w:val="yellow"/>
        </w:rPr>
      </w:pPr>
    </w:p>
    <w:p w14:paraId="0E80641D" w14:textId="77777777" w:rsidR="00ED1481" w:rsidRPr="000A141E" w:rsidRDefault="00ED1481" w:rsidP="00ED1481">
      <w:pPr>
        <w:pStyle w:val="ListParagraph"/>
        <w:numPr>
          <w:ilvl w:val="0"/>
          <w:numId w:val="1"/>
        </w:numPr>
        <w:rPr>
          <w:highlight w:val="yellow"/>
        </w:rPr>
      </w:pPr>
      <w:r w:rsidRPr="000A141E">
        <w:rPr>
          <w:color w:val="000000"/>
          <w:highlight w:val="yellow"/>
          <w:shd w:val="clear" w:color="auto" w:fill="F0F0F0"/>
        </w:rPr>
        <w:t>List two possible biases from sites that generate revenue from advertising, referrals, commissions, or preferred partner arrangements.</w:t>
      </w:r>
    </w:p>
    <w:p w14:paraId="6E8D5C90" w14:textId="77777777" w:rsidR="00ED1481" w:rsidRPr="000A141E" w:rsidRDefault="00ED1481" w:rsidP="00ED1481">
      <w:pPr>
        <w:pStyle w:val="ListParagraph"/>
        <w:rPr>
          <w:highlight w:val="yellow"/>
        </w:rPr>
      </w:pPr>
    </w:p>
    <w:p w14:paraId="4024EAB6" w14:textId="77777777" w:rsidR="00ED1481" w:rsidRPr="000A141E" w:rsidRDefault="00ED1481" w:rsidP="00ED1481">
      <w:pPr>
        <w:pStyle w:val="ListParagraph"/>
        <w:numPr>
          <w:ilvl w:val="0"/>
          <w:numId w:val="1"/>
        </w:numPr>
        <w:rPr>
          <w:highlight w:val="yellow"/>
        </w:rPr>
      </w:pPr>
      <w:r w:rsidRPr="000A141E">
        <w:rPr>
          <w:color w:val="000000"/>
          <w:highlight w:val="yellow"/>
          <w:shd w:val="clear" w:color="auto" w:fill="F0F0F0"/>
        </w:rPr>
        <w:t>Describe two limitations in mechanical computation and why they are limitations.</w:t>
      </w:r>
    </w:p>
    <w:p w14:paraId="634D1F42" w14:textId="77777777" w:rsidR="00ED1481" w:rsidRPr="000A141E" w:rsidRDefault="00ED1481" w:rsidP="00ED1481">
      <w:pPr>
        <w:pStyle w:val="ListParagraph"/>
        <w:rPr>
          <w:highlight w:val="yellow"/>
        </w:rPr>
      </w:pPr>
    </w:p>
    <w:p w14:paraId="20B50A55" w14:textId="77777777" w:rsidR="00ED1481" w:rsidRPr="000A141E" w:rsidRDefault="00ED1481" w:rsidP="00ED1481">
      <w:pPr>
        <w:pStyle w:val="ListParagraph"/>
        <w:rPr>
          <w:highlight w:val="yellow"/>
        </w:rPr>
      </w:pPr>
    </w:p>
    <w:p w14:paraId="5C5A332C" w14:textId="77777777" w:rsidR="00ED1481" w:rsidRPr="000A141E" w:rsidRDefault="00ED1481" w:rsidP="00ED1481">
      <w:pPr>
        <w:pStyle w:val="ListParagraph"/>
        <w:numPr>
          <w:ilvl w:val="0"/>
          <w:numId w:val="1"/>
        </w:numPr>
        <w:rPr>
          <w:highlight w:val="yellow"/>
        </w:rPr>
      </w:pPr>
      <w:r w:rsidRPr="000A141E">
        <w:rPr>
          <w:color w:val="000000"/>
          <w:highlight w:val="yellow"/>
          <w:shd w:val="clear" w:color="auto" w:fill="F0F0F0"/>
        </w:rPr>
        <w:t>Why is the computational capacity/speed of quantum computers much higher than conventional computers for certain types of tasks? Should all computers be quantum computers?</w:t>
      </w:r>
    </w:p>
    <w:p w14:paraId="0B6A0617" w14:textId="77777777" w:rsidR="00ED1481" w:rsidRPr="000A141E" w:rsidRDefault="00ED1481" w:rsidP="00ED1481">
      <w:pPr>
        <w:pStyle w:val="ListParagraph"/>
        <w:rPr>
          <w:highlight w:val="yellow"/>
        </w:rPr>
      </w:pPr>
    </w:p>
    <w:p w14:paraId="7D78516E" w14:textId="77777777" w:rsidR="00ED1481" w:rsidRPr="000A141E" w:rsidRDefault="00ED1481" w:rsidP="00ED1481">
      <w:pPr>
        <w:pStyle w:val="ListParagraph"/>
        <w:numPr>
          <w:ilvl w:val="0"/>
          <w:numId w:val="1"/>
        </w:numPr>
        <w:rPr>
          <w:highlight w:val="yellow"/>
        </w:rPr>
      </w:pPr>
      <w:r w:rsidRPr="000A141E">
        <w:rPr>
          <w:color w:val="000000"/>
          <w:highlight w:val="yellow"/>
          <w:shd w:val="clear" w:color="auto" w:fill="F0F0F0"/>
        </w:rPr>
        <w:t>Is the term server a computer hardware classification, a mode of computer use, or both?</w:t>
      </w:r>
    </w:p>
    <w:p w14:paraId="0BD8E831" w14:textId="77777777" w:rsidR="00ED1481" w:rsidRPr="000A141E" w:rsidRDefault="00ED1481" w:rsidP="00ED1481">
      <w:pPr>
        <w:pStyle w:val="ListParagraph"/>
        <w:rPr>
          <w:highlight w:val="yellow"/>
        </w:rPr>
      </w:pPr>
    </w:p>
    <w:p w14:paraId="1B5063C3" w14:textId="77777777" w:rsidR="00ED1481" w:rsidRPr="000A141E" w:rsidRDefault="00ED1481" w:rsidP="00ED1481">
      <w:pPr>
        <w:pStyle w:val="ListParagraph"/>
        <w:rPr>
          <w:highlight w:val="yellow"/>
        </w:rPr>
      </w:pPr>
    </w:p>
    <w:p w14:paraId="76100003" w14:textId="77777777" w:rsidR="00ED1481" w:rsidRPr="000A141E" w:rsidRDefault="00ED1481" w:rsidP="00ED1481">
      <w:pPr>
        <w:pStyle w:val="ListParagraph"/>
        <w:numPr>
          <w:ilvl w:val="0"/>
          <w:numId w:val="1"/>
        </w:numPr>
        <w:rPr>
          <w:highlight w:val="yellow"/>
        </w:rPr>
      </w:pPr>
      <w:r w:rsidRPr="000A141E">
        <w:rPr>
          <w:color w:val="000000"/>
          <w:highlight w:val="yellow"/>
          <w:shd w:val="clear" w:color="auto" w:fill="F0F0F0"/>
        </w:rPr>
        <w:t>Discuss the influence of Pentium processors on technology development.</w:t>
      </w:r>
    </w:p>
    <w:p w14:paraId="5EDD5A90" w14:textId="77777777" w:rsidR="00ED1481" w:rsidRPr="000A141E" w:rsidRDefault="00ED1481" w:rsidP="00ED1481">
      <w:pPr>
        <w:pStyle w:val="ListParagraph"/>
        <w:rPr>
          <w:highlight w:val="yellow"/>
        </w:rPr>
      </w:pPr>
    </w:p>
    <w:p w14:paraId="6CE840AB" w14:textId="77777777" w:rsidR="00ED1481" w:rsidRPr="000A141E" w:rsidRDefault="00ED1481" w:rsidP="00ED1481">
      <w:pPr>
        <w:pStyle w:val="ListParagraph"/>
        <w:numPr>
          <w:ilvl w:val="0"/>
          <w:numId w:val="1"/>
        </w:numPr>
        <w:rPr>
          <w:highlight w:val="yellow"/>
        </w:rPr>
      </w:pPr>
      <w:r w:rsidRPr="000A141E">
        <w:rPr>
          <w:color w:val="000000"/>
          <w:highlight w:val="yellow"/>
          <w:shd w:val="clear" w:color="auto" w:fill="F0F0F0"/>
        </w:rPr>
        <w:t>List the capabilities that any data and information processor, whether organic, mechanical, electrical, or optical, must have.</w:t>
      </w:r>
    </w:p>
    <w:p w14:paraId="2505D1B7" w14:textId="77777777" w:rsidR="00ED1481" w:rsidRPr="000A141E" w:rsidRDefault="00ED1481" w:rsidP="00ED1481">
      <w:pPr>
        <w:pStyle w:val="ListParagraph"/>
        <w:rPr>
          <w:highlight w:val="yellow"/>
        </w:rPr>
      </w:pPr>
    </w:p>
    <w:p w14:paraId="6B4B1B0A" w14:textId="77777777" w:rsidR="00ED1481" w:rsidRPr="000A141E" w:rsidRDefault="00ED1481" w:rsidP="00ED1481">
      <w:pPr>
        <w:pStyle w:val="ListParagraph"/>
        <w:rPr>
          <w:highlight w:val="yellow"/>
        </w:rPr>
      </w:pPr>
    </w:p>
    <w:p w14:paraId="3B594C5D" w14:textId="77777777" w:rsidR="00ED1481" w:rsidRPr="000A141E" w:rsidRDefault="00ED1481" w:rsidP="00ED1481">
      <w:pPr>
        <w:pStyle w:val="ListParagraph"/>
        <w:numPr>
          <w:ilvl w:val="0"/>
          <w:numId w:val="1"/>
        </w:numPr>
        <w:rPr>
          <w:highlight w:val="yellow"/>
        </w:rPr>
      </w:pPr>
      <w:r w:rsidRPr="000A141E">
        <w:rPr>
          <w:color w:val="000000"/>
          <w:highlight w:val="yellow"/>
          <w:shd w:val="clear" w:color="auto" w:fill="F0F0F0"/>
        </w:rPr>
        <w:t>Why do computers represent data with binary numbers?</w:t>
      </w:r>
    </w:p>
    <w:p w14:paraId="6BD35DD4" w14:textId="77777777" w:rsidR="00ED1481" w:rsidRPr="000A141E" w:rsidRDefault="00ED1481" w:rsidP="00ED1481">
      <w:pPr>
        <w:pStyle w:val="ListParagraph"/>
        <w:rPr>
          <w:highlight w:val="yellow"/>
        </w:rPr>
      </w:pPr>
    </w:p>
    <w:p w14:paraId="26C38A40" w14:textId="77777777" w:rsidR="00ED1481" w:rsidRPr="000A141E" w:rsidRDefault="00ED1481" w:rsidP="00ED1481">
      <w:pPr>
        <w:pStyle w:val="ListParagraph"/>
        <w:numPr>
          <w:ilvl w:val="0"/>
          <w:numId w:val="1"/>
        </w:numPr>
        <w:rPr>
          <w:highlight w:val="yellow"/>
        </w:rPr>
      </w:pPr>
      <w:r w:rsidRPr="000A141E">
        <w:rPr>
          <w:color w:val="000000"/>
          <w:highlight w:val="yellow"/>
          <w:shd w:val="clear" w:color="auto" w:fill="F0F0F0"/>
        </w:rPr>
        <w:t>Explain the procedure to convert a binary value to its decimal equivalent.</w:t>
      </w:r>
    </w:p>
    <w:p w14:paraId="369B7305" w14:textId="77777777" w:rsidR="00ED1481" w:rsidRPr="000A141E" w:rsidRDefault="00ED1481" w:rsidP="00ED1481">
      <w:pPr>
        <w:pStyle w:val="ListParagraph"/>
        <w:rPr>
          <w:highlight w:val="yellow"/>
        </w:rPr>
      </w:pPr>
    </w:p>
    <w:p w14:paraId="04986262" w14:textId="77777777" w:rsidR="00ED1481" w:rsidRPr="000A141E" w:rsidRDefault="00ED1481" w:rsidP="00ED1481">
      <w:pPr>
        <w:pStyle w:val="ListParagraph"/>
        <w:rPr>
          <w:highlight w:val="yellow"/>
        </w:rPr>
      </w:pPr>
    </w:p>
    <w:p w14:paraId="6502FBBA" w14:textId="77777777" w:rsidR="00ED1481" w:rsidRPr="000A141E" w:rsidRDefault="00ED1481" w:rsidP="00ED1481">
      <w:pPr>
        <w:pStyle w:val="ListParagraph"/>
        <w:numPr>
          <w:ilvl w:val="0"/>
          <w:numId w:val="1"/>
        </w:numPr>
        <w:rPr>
          <w:highlight w:val="yellow"/>
        </w:rPr>
      </w:pPr>
      <w:r w:rsidRPr="000A141E">
        <w:rPr>
          <w:color w:val="000000"/>
          <w:highlight w:val="yellow"/>
          <w:shd w:val="clear" w:color="auto" w:fill="F0F0F0"/>
        </w:rPr>
        <w:t>Discuss the limitations of ASCII.</w:t>
      </w:r>
    </w:p>
    <w:p w14:paraId="3E7FFC44" w14:textId="77777777" w:rsidR="00ED1481" w:rsidRPr="000A141E" w:rsidRDefault="00ED1481" w:rsidP="00ED1481">
      <w:pPr>
        <w:pStyle w:val="ListParagraph"/>
        <w:rPr>
          <w:highlight w:val="yellow"/>
        </w:rPr>
      </w:pPr>
    </w:p>
    <w:p w14:paraId="4EFD938B" w14:textId="77777777" w:rsidR="00ED1481" w:rsidRPr="000A141E" w:rsidRDefault="00ED1481" w:rsidP="00ED1481">
      <w:pPr>
        <w:pStyle w:val="ListParagraph"/>
        <w:numPr>
          <w:ilvl w:val="0"/>
          <w:numId w:val="1"/>
        </w:numPr>
        <w:rPr>
          <w:highlight w:val="yellow"/>
        </w:rPr>
      </w:pPr>
      <w:r w:rsidRPr="000A141E">
        <w:rPr>
          <w:color w:val="000000"/>
          <w:highlight w:val="yellow"/>
          <w:shd w:val="clear" w:color="auto" w:fill="F0F0F0"/>
        </w:rPr>
        <w:t>Explain the process of inserting an element in a list stored in contiguous memory.</w:t>
      </w:r>
    </w:p>
    <w:p w14:paraId="71122957" w14:textId="77777777" w:rsidR="00ED1481" w:rsidRPr="000A141E" w:rsidRDefault="00ED1481" w:rsidP="00ED1481"/>
    <w:p w14:paraId="4F0B0CD6" w14:textId="77777777" w:rsidR="00A5407B" w:rsidRDefault="00A5407B">
      <w:bookmarkStart w:id="0" w:name="_GoBack"/>
      <w:bookmarkEnd w:id="0"/>
    </w:p>
    <w:sectPr w:rsidR="00A540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437472"/>
    <w:multiLevelType w:val="hybridMultilevel"/>
    <w:tmpl w:val="DD709A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481"/>
    <w:rsid w:val="007B5B12"/>
    <w:rsid w:val="00A5407B"/>
    <w:rsid w:val="00D55478"/>
    <w:rsid w:val="00ED14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F62C7"/>
  <w15:chartTrackingRefBased/>
  <w15:docId w15:val="{4384CC54-1D1D-40D4-A5EF-49640191A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1481"/>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4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271</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Bader Al-Ghanim</dc:creator>
  <cp:keywords/>
  <dc:description/>
  <cp:lastModifiedBy>Bader Al-Ghanim</cp:lastModifiedBy>
  <cp:revision>1</cp:revision>
  <dcterms:created xsi:type="dcterms:W3CDTF">2018-01-09T21:51:00Z</dcterms:created>
  <dcterms:modified xsi:type="dcterms:W3CDTF">2018-01-09T21:52:00Z</dcterms:modified>
</cp:coreProperties>
</file>